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D6D1E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D6D1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E23" w:rsidRDefault="00713580" w:rsidP="004A3E23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8D6D1E">
        <w:rPr>
          <w:rFonts w:ascii="Arial" w:eastAsia="Arial" w:hAnsi="Arial" w:cs="Arial"/>
          <w:caps/>
          <w:color w:val="000000" w:themeColor="text1"/>
          <w:sz w:val="28"/>
          <w:szCs w:val="28"/>
        </w:rPr>
        <w:t>CLAAS</w:t>
      </w:r>
      <w:r w:rsidR="00CA7044" w:rsidRPr="008D6D1E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 </w:t>
      </w:r>
      <w:r w:rsidR="00AB1C8D" w:rsidRPr="008D6D1E">
        <w:rPr>
          <w:rFonts w:ascii="Arial" w:eastAsia="Arial" w:hAnsi="Arial" w:cs="Arial"/>
          <w:caps/>
          <w:color w:val="000000" w:themeColor="text1"/>
          <w:sz w:val="28"/>
          <w:szCs w:val="28"/>
        </w:rPr>
        <w:t>Академия</w:t>
      </w:r>
      <w:r w:rsidRPr="008D6D1E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: </w:t>
      </w:r>
    </w:p>
    <w:p w:rsidR="004A3E23" w:rsidRPr="004A3E23" w:rsidRDefault="004A3E23" w:rsidP="004A3E23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4A3E23">
        <w:rPr>
          <w:rFonts w:ascii="Arial" w:eastAsia="Arial" w:hAnsi="Arial" w:cs="Arial"/>
          <w:caps/>
          <w:color w:val="000000" w:themeColor="text1"/>
          <w:sz w:val="28"/>
          <w:szCs w:val="28"/>
        </w:rPr>
        <w:t>ОБУЧЕНИЕ ПО СОВРЕМЕННЫМ СТАНДАРТАМ</w:t>
      </w:r>
    </w:p>
    <w:p w:rsidR="00A1246E" w:rsidRDefault="00A1246E" w:rsidP="00713580">
      <w:pPr>
        <w:ind w:firstLine="709"/>
        <w:jc w:val="both"/>
        <w:rPr>
          <w:rFonts w:ascii="Arial" w:eastAsia="Arial" w:hAnsi="Arial" w:cs="Arial"/>
          <w:b/>
          <w:i/>
        </w:rPr>
      </w:pPr>
    </w:p>
    <w:p w:rsidR="00713580" w:rsidRPr="008D6D1E" w:rsidRDefault="00713580" w:rsidP="00713580">
      <w:pPr>
        <w:ind w:firstLine="709"/>
        <w:jc w:val="both"/>
        <w:rPr>
          <w:rFonts w:ascii="Arial" w:eastAsia="Arial" w:hAnsi="Arial" w:cs="Arial"/>
          <w:b/>
          <w:i/>
        </w:rPr>
      </w:pPr>
      <w:r w:rsidRPr="00713580">
        <w:rPr>
          <w:rFonts w:ascii="Arial" w:eastAsia="Arial" w:hAnsi="Arial" w:cs="Arial"/>
          <w:b/>
          <w:i/>
        </w:rPr>
        <w:t xml:space="preserve">В 2016 году CLAAS </w:t>
      </w:r>
      <w:r w:rsidR="00AB1C8D">
        <w:rPr>
          <w:rFonts w:ascii="Arial" w:eastAsia="Arial" w:hAnsi="Arial" w:cs="Arial"/>
          <w:b/>
          <w:i/>
        </w:rPr>
        <w:t xml:space="preserve">Академия </w:t>
      </w:r>
      <w:r w:rsidRPr="00713580">
        <w:rPr>
          <w:rFonts w:ascii="Arial" w:eastAsia="Arial" w:hAnsi="Arial" w:cs="Arial"/>
          <w:b/>
          <w:i/>
        </w:rPr>
        <w:t xml:space="preserve">расширяет </w:t>
      </w:r>
      <w:r w:rsidR="0066357F">
        <w:rPr>
          <w:rFonts w:ascii="Arial" w:eastAsia="Arial" w:hAnsi="Arial" w:cs="Arial"/>
          <w:b/>
          <w:i/>
        </w:rPr>
        <w:t xml:space="preserve">свою образовательную </w:t>
      </w:r>
      <w:r w:rsidRPr="00713580">
        <w:rPr>
          <w:rFonts w:ascii="Arial" w:eastAsia="Arial" w:hAnsi="Arial" w:cs="Arial"/>
          <w:b/>
          <w:i/>
        </w:rPr>
        <w:t xml:space="preserve">программу для работников отделов продаж и сервисных служб компаний-партнеров. Планируется, что в этом году обучение пройдет на 20% больше участников, а общий объем занятий </w:t>
      </w:r>
      <w:r w:rsidRPr="008D6D1E">
        <w:rPr>
          <w:rFonts w:ascii="Arial" w:eastAsia="Arial" w:hAnsi="Arial" w:cs="Arial"/>
          <w:b/>
          <w:i/>
        </w:rPr>
        <w:t xml:space="preserve">составит </w:t>
      </w:r>
      <w:r w:rsidR="00625B6E" w:rsidRPr="008D6D1E">
        <w:rPr>
          <w:rFonts w:ascii="Arial" w:eastAsia="Arial" w:hAnsi="Arial" w:cs="Arial"/>
          <w:b/>
          <w:i/>
        </w:rPr>
        <w:t xml:space="preserve">около 3200 </w:t>
      </w:r>
      <w:r w:rsidRPr="008D6D1E">
        <w:rPr>
          <w:rFonts w:ascii="Arial" w:eastAsia="Arial" w:hAnsi="Arial" w:cs="Arial"/>
          <w:b/>
          <w:i/>
        </w:rPr>
        <w:t>человеко-дней.</w:t>
      </w:r>
    </w:p>
    <w:p w:rsidR="00713580" w:rsidRPr="008D6D1E" w:rsidRDefault="00713580" w:rsidP="00713580">
      <w:pPr>
        <w:ind w:firstLine="709"/>
        <w:jc w:val="both"/>
        <w:rPr>
          <w:rFonts w:ascii="Arial" w:eastAsia="Arial" w:hAnsi="Arial" w:cs="Arial"/>
        </w:rPr>
      </w:pPr>
      <w:r w:rsidRPr="008D6D1E">
        <w:rPr>
          <w:rFonts w:ascii="Arial" w:eastAsia="Arial" w:hAnsi="Arial" w:cs="Arial"/>
        </w:rPr>
        <w:t xml:space="preserve">Новые учебные курсы дополнят основную программу, в которой выделяются два направления профессиональной подготовки: для продавцов сельскохозяйственной техники CLAAS и для инженеров, обеспечивающих ремонт и сервисное обслуживание комбайнов, тракторов, пресс-подборщиков и </w:t>
      </w:r>
      <w:r w:rsidR="00AB1C8D" w:rsidRPr="008D6D1E">
        <w:rPr>
          <w:rFonts w:ascii="Arial" w:eastAsia="Arial" w:hAnsi="Arial" w:cs="Arial"/>
        </w:rPr>
        <w:t>машин для заготовки кормов</w:t>
      </w:r>
      <w:r w:rsidRPr="008D6D1E">
        <w:rPr>
          <w:rFonts w:ascii="Arial" w:eastAsia="Arial" w:hAnsi="Arial" w:cs="Arial"/>
        </w:rPr>
        <w:t>.</w:t>
      </w:r>
    </w:p>
    <w:p w:rsidR="00713580" w:rsidRPr="00713580" w:rsidRDefault="009A18AD" w:rsidP="009A18AD">
      <w:pPr>
        <w:ind w:firstLine="709"/>
        <w:jc w:val="both"/>
        <w:rPr>
          <w:rFonts w:ascii="Arial" w:eastAsia="Arial" w:hAnsi="Arial" w:cs="Arial"/>
        </w:rPr>
      </w:pPr>
      <w:r w:rsidRPr="008D6D1E">
        <w:rPr>
          <w:rFonts w:ascii="Arial" w:eastAsia="Arial" w:hAnsi="Arial" w:cs="Arial"/>
        </w:rPr>
        <w:t>В целях развития профессиональных навыков продавцов, для того чтобы они могли по-настоящему вникнуть в потребности покупателей, понимали все тонкости производственной деятельности в сельском хозяйстве,</w:t>
      </w:r>
      <w:r w:rsidR="00713580" w:rsidRPr="008D6D1E">
        <w:rPr>
          <w:rFonts w:ascii="Arial" w:eastAsia="Arial" w:hAnsi="Arial" w:cs="Arial"/>
        </w:rPr>
        <w:t xml:space="preserve"> </w:t>
      </w:r>
      <w:r w:rsidR="00D436CF" w:rsidRPr="008D6D1E">
        <w:rPr>
          <w:rFonts w:ascii="Arial" w:eastAsia="Arial" w:hAnsi="Arial" w:cs="Arial"/>
        </w:rPr>
        <w:t xml:space="preserve">с 2016 года </w:t>
      </w:r>
      <w:r w:rsidR="00713580" w:rsidRPr="008D6D1E">
        <w:rPr>
          <w:rFonts w:ascii="Arial" w:eastAsia="Arial" w:hAnsi="Arial" w:cs="Arial"/>
        </w:rPr>
        <w:t>в Академии организ</w:t>
      </w:r>
      <w:r w:rsidRPr="008D6D1E">
        <w:rPr>
          <w:rFonts w:ascii="Arial" w:eastAsia="Arial" w:hAnsi="Arial" w:cs="Arial"/>
        </w:rPr>
        <w:t xml:space="preserve">ован </w:t>
      </w:r>
      <w:r w:rsidR="00713580" w:rsidRPr="008D6D1E">
        <w:rPr>
          <w:rFonts w:ascii="Arial" w:eastAsia="Arial" w:hAnsi="Arial" w:cs="Arial"/>
        </w:rPr>
        <w:t>новый курс: «Основы агрономии»,  который включает в себя такие разделы, как «Основы растениеводства</w:t>
      </w:r>
      <w:r w:rsidR="00713580" w:rsidRPr="00713580">
        <w:rPr>
          <w:rFonts w:ascii="Arial" w:eastAsia="Arial" w:hAnsi="Arial" w:cs="Arial"/>
        </w:rPr>
        <w:t>», «Обзор технологий выращивания основных сельскохозяйственных культур», «Основы земледелия», «Обзор основных технологических операций при возделывании сельскохозяйственных культур», «Введение в основы почвоведения и агрохимии».</w:t>
      </w:r>
    </w:p>
    <w:p w:rsidR="00713580" w:rsidRDefault="00713580" w:rsidP="00713580">
      <w:pPr>
        <w:ind w:firstLine="709"/>
        <w:jc w:val="both"/>
        <w:rPr>
          <w:rFonts w:ascii="Arial" w:eastAsia="Arial" w:hAnsi="Arial" w:cs="Arial"/>
        </w:rPr>
      </w:pPr>
      <w:r w:rsidRPr="00713580">
        <w:rPr>
          <w:rFonts w:ascii="Arial" w:eastAsia="Arial" w:hAnsi="Arial" w:cs="Arial"/>
        </w:rPr>
        <w:t>Сервисные инженеры помимо базовых программ с 2016 года смогут пройти еще и новый курс «Моторы», в котором рассматриваются</w:t>
      </w:r>
      <w:r w:rsidR="0066357F">
        <w:rPr>
          <w:rFonts w:ascii="Arial" w:eastAsia="Arial" w:hAnsi="Arial" w:cs="Arial"/>
        </w:rPr>
        <w:t xml:space="preserve"> общие принципы устройства ДВС, и </w:t>
      </w:r>
      <w:r w:rsidRPr="00713580">
        <w:rPr>
          <w:rFonts w:ascii="Arial" w:eastAsia="Arial" w:hAnsi="Arial" w:cs="Arial"/>
        </w:rPr>
        <w:t>детально разбираются особенности двигателей Mercedes, устанавливаемы</w:t>
      </w:r>
      <w:r w:rsidR="007B6BD9">
        <w:rPr>
          <w:rFonts w:ascii="Arial" w:eastAsia="Arial" w:hAnsi="Arial" w:cs="Arial"/>
        </w:rPr>
        <w:t>х</w:t>
      </w:r>
      <w:r w:rsidRPr="00713580">
        <w:rPr>
          <w:rFonts w:ascii="Arial" w:eastAsia="Arial" w:hAnsi="Arial" w:cs="Arial"/>
        </w:rPr>
        <w:t xml:space="preserve"> на технику CLAAS. Также для повышения профессионального мастерства инженеров реализуется уникальный курс «Схематехника» - реальный поиск неисправностей на машине и обучение пользованию диагностическим оборудованием, когда поломка моделируется преподавателем.</w:t>
      </w:r>
    </w:p>
    <w:p w:rsidR="00100269" w:rsidRPr="00100269" w:rsidRDefault="00100269" w:rsidP="00713580">
      <w:pPr>
        <w:ind w:firstLine="709"/>
        <w:jc w:val="both"/>
        <w:rPr>
          <w:rFonts w:ascii="Arial" w:eastAsia="Arial" w:hAnsi="Arial" w:cs="Arial"/>
        </w:rPr>
      </w:pPr>
      <w:r w:rsidRPr="008D6D1E">
        <w:rPr>
          <w:rFonts w:ascii="Arial" w:eastAsia="Arial" w:hAnsi="Arial" w:cs="Arial"/>
        </w:rPr>
        <w:t xml:space="preserve">Обучение в Академии доступно и покупателям техники </w:t>
      </w:r>
      <w:r w:rsidRPr="008D6D1E">
        <w:rPr>
          <w:rFonts w:ascii="Arial" w:eastAsia="Arial" w:hAnsi="Arial" w:cs="Arial"/>
          <w:lang w:val="en-US"/>
        </w:rPr>
        <w:t>CLAAS</w:t>
      </w:r>
      <w:r w:rsidRPr="008D6D1E">
        <w:rPr>
          <w:rFonts w:ascii="Arial" w:eastAsia="Arial" w:hAnsi="Arial" w:cs="Arial"/>
        </w:rPr>
        <w:t xml:space="preserve"> – механизаторам и инженерам, которые обслуживают </w:t>
      </w:r>
      <w:r w:rsidR="008D6D1E" w:rsidRPr="008D6D1E">
        <w:rPr>
          <w:rFonts w:ascii="Arial" w:eastAsia="Arial" w:hAnsi="Arial" w:cs="Arial"/>
        </w:rPr>
        <w:t>ее</w:t>
      </w:r>
      <w:r w:rsidRPr="008D6D1E">
        <w:rPr>
          <w:rFonts w:ascii="Arial" w:eastAsia="Arial" w:hAnsi="Arial" w:cs="Arial"/>
        </w:rPr>
        <w:t xml:space="preserve"> непосредственно в хозяйствах. Для них реализуется </w:t>
      </w:r>
      <w:r w:rsidR="008D6D1E" w:rsidRPr="008D6D1E">
        <w:rPr>
          <w:rFonts w:ascii="Arial" w:eastAsia="Arial" w:hAnsi="Arial" w:cs="Arial"/>
        </w:rPr>
        <w:t>уникальный</w:t>
      </w:r>
      <w:r w:rsidRPr="008D6D1E">
        <w:rPr>
          <w:rFonts w:ascii="Arial" w:eastAsia="Arial" w:hAnsi="Arial" w:cs="Arial"/>
        </w:rPr>
        <w:t xml:space="preserve"> проект </w:t>
      </w:r>
      <w:r w:rsidR="00FB5360" w:rsidRPr="008D6D1E">
        <w:rPr>
          <w:rFonts w:ascii="Arial" w:eastAsia="Arial" w:hAnsi="Arial" w:cs="Arial"/>
        </w:rPr>
        <w:t>–</w:t>
      </w:r>
      <w:r w:rsidRPr="008D6D1E">
        <w:rPr>
          <w:rFonts w:ascii="Arial" w:eastAsia="Arial" w:hAnsi="Arial" w:cs="Arial"/>
        </w:rPr>
        <w:t xml:space="preserve"> </w:t>
      </w:r>
      <w:r w:rsidR="00FB5360" w:rsidRPr="008D6D1E">
        <w:rPr>
          <w:rFonts w:ascii="Arial" w:eastAsia="Arial" w:hAnsi="Arial" w:cs="Arial"/>
        </w:rPr>
        <w:t>Мобильная Академия. Специально оборудованный «класс на колесах» приедет и поможет фермерским хозяйствам повысить профессиональные навыки своих специалистов, ежедневно работающих с техникой</w:t>
      </w:r>
      <w:r w:rsidR="008D6D1E">
        <w:rPr>
          <w:rFonts w:ascii="Arial" w:eastAsia="Arial" w:hAnsi="Arial" w:cs="Arial"/>
        </w:rPr>
        <w:t xml:space="preserve"> </w:t>
      </w:r>
      <w:r w:rsidR="008D6D1E">
        <w:rPr>
          <w:rFonts w:ascii="Arial" w:eastAsia="Arial" w:hAnsi="Arial" w:cs="Arial"/>
          <w:lang w:val="en-US"/>
        </w:rPr>
        <w:t>CLAAS</w:t>
      </w:r>
      <w:r w:rsidR="00FB5360">
        <w:rPr>
          <w:rFonts w:ascii="Arial" w:eastAsia="Arial" w:hAnsi="Arial" w:cs="Arial"/>
        </w:rPr>
        <w:t>.</w:t>
      </w:r>
    </w:p>
    <w:p w:rsidR="00713580" w:rsidRPr="00713580" w:rsidRDefault="00713580" w:rsidP="00713580">
      <w:pPr>
        <w:ind w:firstLine="709"/>
        <w:jc w:val="both"/>
        <w:rPr>
          <w:rFonts w:ascii="Arial" w:eastAsia="Arial" w:hAnsi="Arial" w:cs="Arial"/>
        </w:rPr>
      </w:pPr>
      <w:r w:rsidRPr="00713580">
        <w:rPr>
          <w:rFonts w:ascii="Arial" w:eastAsia="Arial" w:hAnsi="Arial" w:cs="Arial"/>
        </w:rPr>
        <w:t xml:space="preserve">Кроме того, в 2016 году будет действовать программа онлайн-обучения, которая существенно расширит возможности партнеров компании CLAAS по профессиональному развитию своих сотрудников. </w:t>
      </w:r>
    </w:p>
    <w:p w:rsidR="00713580" w:rsidRPr="00713580" w:rsidRDefault="00713580" w:rsidP="00713580">
      <w:pPr>
        <w:ind w:firstLine="709"/>
        <w:jc w:val="both"/>
        <w:rPr>
          <w:rFonts w:ascii="Arial" w:eastAsia="Arial" w:hAnsi="Arial" w:cs="Arial"/>
        </w:rPr>
      </w:pPr>
      <w:r w:rsidRPr="00713580">
        <w:rPr>
          <w:rFonts w:ascii="Arial" w:eastAsia="Arial" w:hAnsi="Arial" w:cs="Arial"/>
        </w:rPr>
        <w:t xml:space="preserve">Напомним, что </w:t>
      </w:r>
      <w:r w:rsidRPr="00FB5360">
        <w:rPr>
          <w:rFonts w:ascii="Arial" w:eastAsia="Arial" w:hAnsi="Arial" w:cs="Arial"/>
        </w:rPr>
        <w:t xml:space="preserve">CLAAS </w:t>
      </w:r>
      <w:r w:rsidR="00107C62" w:rsidRPr="00FB5360">
        <w:rPr>
          <w:rFonts w:ascii="Arial" w:eastAsia="Arial" w:hAnsi="Arial" w:cs="Arial"/>
        </w:rPr>
        <w:t>Академия</w:t>
      </w:r>
      <w:r w:rsidRPr="00FB5360">
        <w:rPr>
          <w:rFonts w:ascii="Arial" w:eastAsia="Arial" w:hAnsi="Arial" w:cs="Arial"/>
        </w:rPr>
        <w:t xml:space="preserve"> – является одной из основных структур компании.  </w:t>
      </w:r>
      <w:r w:rsidR="002D5D28" w:rsidRPr="00FB5360">
        <w:rPr>
          <w:rFonts w:ascii="Arial" w:eastAsia="Arial" w:hAnsi="Arial" w:cs="Arial"/>
        </w:rPr>
        <w:t>В</w:t>
      </w:r>
      <w:r w:rsidRPr="00FB5360">
        <w:rPr>
          <w:rFonts w:ascii="Arial" w:eastAsia="Arial" w:hAnsi="Arial" w:cs="Arial"/>
        </w:rPr>
        <w:t xml:space="preserve"> России</w:t>
      </w:r>
      <w:r w:rsidR="002D5D28" w:rsidRPr="00FB5360">
        <w:rPr>
          <w:rFonts w:ascii="Arial" w:eastAsia="Arial" w:hAnsi="Arial" w:cs="Arial"/>
        </w:rPr>
        <w:t xml:space="preserve"> свою деятельность она начала</w:t>
      </w:r>
      <w:r w:rsidRPr="00FB5360">
        <w:rPr>
          <w:rFonts w:ascii="Arial" w:eastAsia="Arial" w:hAnsi="Arial" w:cs="Arial"/>
        </w:rPr>
        <w:t xml:space="preserve"> с 2007 г. За это время общий объем обучения составил более 15000 человеко-дней. В расположенном в </w:t>
      </w:r>
      <w:r w:rsidR="00F70FD2">
        <w:rPr>
          <w:rFonts w:ascii="Arial" w:eastAsia="Arial" w:hAnsi="Arial" w:cs="Arial"/>
        </w:rPr>
        <w:t>В</w:t>
      </w:r>
      <w:r w:rsidR="00F70FD2" w:rsidRPr="00FB5360">
        <w:rPr>
          <w:rFonts w:ascii="Arial" w:eastAsia="Arial" w:hAnsi="Arial" w:cs="Arial"/>
        </w:rPr>
        <w:t xml:space="preserve">оронежской </w:t>
      </w:r>
      <w:r w:rsidRPr="00FB5360">
        <w:rPr>
          <w:rFonts w:ascii="Arial" w:eastAsia="Arial" w:hAnsi="Arial" w:cs="Arial"/>
        </w:rPr>
        <w:t xml:space="preserve">области подразделении </w:t>
      </w:r>
      <w:r w:rsidR="00107C62" w:rsidRPr="00FB5360">
        <w:rPr>
          <w:rFonts w:ascii="Arial" w:eastAsia="Arial" w:hAnsi="Arial" w:cs="Arial"/>
        </w:rPr>
        <w:t>Академии</w:t>
      </w:r>
      <w:r w:rsidRPr="00FB5360">
        <w:rPr>
          <w:rFonts w:ascii="Arial" w:eastAsia="Arial" w:hAnsi="Arial" w:cs="Arial"/>
        </w:rPr>
        <w:t xml:space="preserve"> ежегодно проходят обучение специалисты не только из России, но также стран СНГ – Белоруссии, Каз</w:t>
      </w:r>
      <w:r w:rsidRPr="00713580">
        <w:rPr>
          <w:rFonts w:ascii="Arial" w:eastAsia="Arial" w:hAnsi="Arial" w:cs="Arial"/>
        </w:rPr>
        <w:t xml:space="preserve">ахстана, Узбекистана, Туркменистана и Украины </w:t>
      </w:r>
      <w:r w:rsidRPr="00713580">
        <w:rPr>
          <w:rFonts w:ascii="Arial" w:eastAsia="Arial" w:hAnsi="Arial" w:cs="Arial"/>
        </w:rPr>
        <w:lastRenderedPageBreak/>
        <w:t xml:space="preserve">(по линии онлайн-обучения). Данный список в скором времени пополнят Киргизия, Грузия, Армения, Азербайджан и другие страны. Основная задача – подготовка квалифицированных кадров по двум основным направлениям: обучение технических (сервисных) специалистов и менеджеров. </w:t>
      </w:r>
      <w:r w:rsidR="00EA5257">
        <w:rPr>
          <w:rFonts w:ascii="Arial" w:eastAsia="Arial" w:hAnsi="Arial" w:cs="Arial"/>
        </w:rPr>
        <w:t xml:space="preserve">Также </w:t>
      </w:r>
      <w:r w:rsidRPr="00713580">
        <w:rPr>
          <w:rFonts w:ascii="Arial" w:eastAsia="Arial" w:hAnsi="Arial" w:cs="Arial"/>
        </w:rPr>
        <w:t xml:space="preserve">CLAAS </w:t>
      </w:r>
      <w:r w:rsidR="00AB0252">
        <w:rPr>
          <w:rFonts w:ascii="Arial" w:eastAsia="Arial" w:hAnsi="Arial" w:cs="Arial"/>
        </w:rPr>
        <w:t>Академия</w:t>
      </w:r>
      <w:r w:rsidRPr="00713580">
        <w:rPr>
          <w:rFonts w:ascii="Arial" w:eastAsia="Arial" w:hAnsi="Arial" w:cs="Arial"/>
        </w:rPr>
        <w:t xml:space="preserve"> ведет активную работу и развива</w:t>
      </w:r>
      <w:r w:rsidR="00AB0252">
        <w:rPr>
          <w:rFonts w:ascii="Arial" w:eastAsia="Arial" w:hAnsi="Arial" w:cs="Arial"/>
        </w:rPr>
        <w:t>е</w:t>
      </w:r>
      <w:r w:rsidRPr="00713580">
        <w:rPr>
          <w:rFonts w:ascii="Arial" w:eastAsia="Arial" w:hAnsi="Arial" w:cs="Arial"/>
        </w:rPr>
        <w:t>т сотрудничество с аграрными университетами и техникумами по всей России.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</w:t>
      </w:r>
      <w:r w:rsidR="008E6115">
        <w:rPr>
          <w:rFonts w:ascii="Arial" w:hAnsi="Arial" w:cs="Arial"/>
          <w:i/>
        </w:rPr>
        <w:t>КЛААС</w:t>
      </w:r>
      <w:r w:rsidR="008E6115" w:rsidRPr="00890E89">
        <w:rPr>
          <w:rFonts w:ascii="Arial" w:hAnsi="Arial" w:cs="Arial"/>
          <w:i/>
        </w:rPr>
        <w:t xml:space="preserve"> </w:t>
      </w:r>
      <w:r w:rsidRPr="00890E89">
        <w:rPr>
          <w:rFonts w:ascii="Arial" w:hAnsi="Arial" w:cs="Arial"/>
          <w:i/>
        </w:rPr>
        <w:t xml:space="preserve">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0D" w:rsidRDefault="008C060D" w:rsidP="00890E89">
      <w:pPr>
        <w:spacing w:after="0" w:line="240" w:lineRule="auto"/>
      </w:pPr>
      <w:r>
        <w:separator/>
      </w:r>
    </w:p>
  </w:endnote>
  <w:endnote w:type="continuationSeparator" w:id="0">
    <w:p w:rsidR="008C060D" w:rsidRDefault="008C060D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F73D52">
        <w:pPr>
          <w:pStyle w:val="ae"/>
          <w:jc w:val="right"/>
        </w:pPr>
        <w:r>
          <w:fldChar w:fldCharType="begin"/>
        </w:r>
        <w:r w:rsidR="00AB1C8D">
          <w:instrText xml:space="preserve"> PAGE   \* MERGEFORMAT </w:instrText>
        </w:r>
        <w:r>
          <w:fldChar w:fldCharType="separate"/>
        </w:r>
        <w:r w:rsidR="00921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0D" w:rsidRDefault="008C060D" w:rsidP="00890E89">
      <w:pPr>
        <w:spacing w:after="0" w:line="240" w:lineRule="auto"/>
      </w:pPr>
      <w:r>
        <w:separator/>
      </w:r>
    </w:p>
  </w:footnote>
  <w:footnote w:type="continuationSeparator" w:id="0">
    <w:p w:rsidR="008C060D" w:rsidRDefault="008C060D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070AC"/>
    <w:rsid w:val="00015E77"/>
    <w:rsid w:val="000204A3"/>
    <w:rsid w:val="000264A0"/>
    <w:rsid w:val="00032172"/>
    <w:rsid w:val="0006390C"/>
    <w:rsid w:val="000748CC"/>
    <w:rsid w:val="000767B9"/>
    <w:rsid w:val="0009022D"/>
    <w:rsid w:val="00090735"/>
    <w:rsid w:val="00095A91"/>
    <w:rsid w:val="000A13A0"/>
    <w:rsid w:val="000A5EF6"/>
    <w:rsid w:val="000A78AC"/>
    <w:rsid w:val="000C63DE"/>
    <w:rsid w:val="000C6F73"/>
    <w:rsid w:val="000D7D9B"/>
    <w:rsid w:val="000E0F40"/>
    <w:rsid w:val="000E2655"/>
    <w:rsid w:val="00100269"/>
    <w:rsid w:val="00103890"/>
    <w:rsid w:val="001048B0"/>
    <w:rsid w:val="00107C62"/>
    <w:rsid w:val="001135C5"/>
    <w:rsid w:val="00123444"/>
    <w:rsid w:val="00126C14"/>
    <w:rsid w:val="001421B8"/>
    <w:rsid w:val="0014779B"/>
    <w:rsid w:val="00190337"/>
    <w:rsid w:val="0019067A"/>
    <w:rsid w:val="00192FD7"/>
    <w:rsid w:val="00193D8D"/>
    <w:rsid w:val="001E549C"/>
    <w:rsid w:val="001E71EA"/>
    <w:rsid w:val="002120BD"/>
    <w:rsid w:val="00223840"/>
    <w:rsid w:val="002507D3"/>
    <w:rsid w:val="00251A5F"/>
    <w:rsid w:val="002545AB"/>
    <w:rsid w:val="0026023F"/>
    <w:rsid w:val="002612CF"/>
    <w:rsid w:val="00261B46"/>
    <w:rsid w:val="00271FC5"/>
    <w:rsid w:val="002A2091"/>
    <w:rsid w:val="002D31E9"/>
    <w:rsid w:val="002D5D28"/>
    <w:rsid w:val="002E5E1D"/>
    <w:rsid w:val="00322FD2"/>
    <w:rsid w:val="0034482C"/>
    <w:rsid w:val="00394130"/>
    <w:rsid w:val="00395C13"/>
    <w:rsid w:val="003A3A1A"/>
    <w:rsid w:val="003B5D4D"/>
    <w:rsid w:val="003D4BC6"/>
    <w:rsid w:val="003E0075"/>
    <w:rsid w:val="003E71EE"/>
    <w:rsid w:val="003E78F1"/>
    <w:rsid w:val="003F2B14"/>
    <w:rsid w:val="00400281"/>
    <w:rsid w:val="004015EB"/>
    <w:rsid w:val="00413B45"/>
    <w:rsid w:val="00441072"/>
    <w:rsid w:val="0049074D"/>
    <w:rsid w:val="004A3E23"/>
    <w:rsid w:val="004C3612"/>
    <w:rsid w:val="004E309D"/>
    <w:rsid w:val="004E3CE2"/>
    <w:rsid w:val="004E57D5"/>
    <w:rsid w:val="005179D8"/>
    <w:rsid w:val="00531618"/>
    <w:rsid w:val="0058265C"/>
    <w:rsid w:val="00585386"/>
    <w:rsid w:val="00590E0B"/>
    <w:rsid w:val="005A016C"/>
    <w:rsid w:val="005C4A5A"/>
    <w:rsid w:val="005E1382"/>
    <w:rsid w:val="005E5BD6"/>
    <w:rsid w:val="00625B6E"/>
    <w:rsid w:val="006340AF"/>
    <w:rsid w:val="00636614"/>
    <w:rsid w:val="00647434"/>
    <w:rsid w:val="00652149"/>
    <w:rsid w:val="0066357F"/>
    <w:rsid w:val="0066399E"/>
    <w:rsid w:val="00675AB9"/>
    <w:rsid w:val="006E5902"/>
    <w:rsid w:val="00701778"/>
    <w:rsid w:val="00713580"/>
    <w:rsid w:val="007439CB"/>
    <w:rsid w:val="00762BC1"/>
    <w:rsid w:val="007734C2"/>
    <w:rsid w:val="00780777"/>
    <w:rsid w:val="00782211"/>
    <w:rsid w:val="00794319"/>
    <w:rsid w:val="007A4AE3"/>
    <w:rsid w:val="007B6BD9"/>
    <w:rsid w:val="007F3182"/>
    <w:rsid w:val="008071C0"/>
    <w:rsid w:val="00856C2B"/>
    <w:rsid w:val="00872BA3"/>
    <w:rsid w:val="00880364"/>
    <w:rsid w:val="00890E89"/>
    <w:rsid w:val="008933A9"/>
    <w:rsid w:val="008A4D1D"/>
    <w:rsid w:val="008A5A60"/>
    <w:rsid w:val="008C060D"/>
    <w:rsid w:val="008C0E69"/>
    <w:rsid w:val="008C32BD"/>
    <w:rsid w:val="008D6D1E"/>
    <w:rsid w:val="008E6115"/>
    <w:rsid w:val="00901D9C"/>
    <w:rsid w:val="009218DE"/>
    <w:rsid w:val="00921F6B"/>
    <w:rsid w:val="00945C36"/>
    <w:rsid w:val="00945F14"/>
    <w:rsid w:val="009547C0"/>
    <w:rsid w:val="00957AED"/>
    <w:rsid w:val="0098018A"/>
    <w:rsid w:val="009A18AD"/>
    <w:rsid w:val="009A29E9"/>
    <w:rsid w:val="009A7698"/>
    <w:rsid w:val="009B42B6"/>
    <w:rsid w:val="009D1084"/>
    <w:rsid w:val="009D1AC7"/>
    <w:rsid w:val="009D53A7"/>
    <w:rsid w:val="009E1F3B"/>
    <w:rsid w:val="009F5271"/>
    <w:rsid w:val="009F78F5"/>
    <w:rsid w:val="009F7B10"/>
    <w:rsid w:val="00A1246E"/>
    <w:rsid w:val="00A12728"/>
    <w:rsid w:val="00A21781"/>
    <w:rsid w:val="00A25E13"/>
    <w:rsid w:val="00A32746"/>
    <w:rsid w:val="00A85F1D"/>
    <w:rsid w:val="00A9551B"/>
    <w:rsid w:val="00A96D08"/>
    <w:rsid w:val="00AB00F0"/>
    <w:rsid w:val="00AB0252"/>
    <w:rsid w:val="00AB1C8D"/>
    <w:rsid w:val="00AD3020"/>
    <w:rsid w:val="00AD3655"/>
    <w:rsid w:val="00AF3CDF"/>
    <w:rsid w:val="00B04BAC"/>
    <w:rsid w:val="00B131DA"/>
    <w:rsid w:val="00B17829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E4E8E"/>
    <w:rsid w:val="00C03076"/>
    <w:rsid w:val="00C12362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A7044"/>
    <w:rsid w:val="00CE195F"/>
    <w:rsid w:val="00D04FC9"/>
    <w:rsid w:val="00D41E3E"/>
    <w:rsid w:val="00D436CF"/>
    <w:rsid w:val="00D50E05"/>
    <w:rsid w:val="00D548DB"/>
    <w:rsid w:val="00D7583A"/>
    <w:rsid w:val="00D94450"/>
    <w:rsid w:val="00D94B3F"/>
    <w:rsid w:val="00D96CDE"/>
    <w:rsid w:val="00DA76DF"/>
    <w:rsid w:val="00DB51B0"/>
    <w:rsid w:val="00DB69EA"/>
    <w:rsid w:val="00DC189C"/>
    <w:rsid w:val="00DC2ACC"/>
    <w:rsid w:val="00DD03B3"/>
    <w:rsid w:val="00DF247F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91B4E"/>
    <w:rsid w:val="00EA3AAC"/>
    <w:rsid w:val="00EA5257"/>
    <w:rsid w:val="00EA58FF"/>
    <w:rsid w:val="00EB2B60"/>
    <w:rsid w:val="00EE00A8"/>
    <w:rsid w:val="00F17EE7"/>
    <w:rsid w:val="00F24451"/>
    <w:rsid w:val="00F37B4E"/>
    <w:rsid w:val="00F42C7A"/>
    <w:rsid w:val="00F70FD2"/>
    <w:rsid w:val="00F73D52"/>
    <w:rsid w:val="00F73D96"/>
    <w:rsid w:val="00F74F7B"/>
    <w:rsid w:val="00F771F3"/>
    <w:rsid w:val="00F87380"/>
    <w:rsid w:val="00F8760C"/>
    <w:rsid w:val="00F90080"/>
    <w:rsid w:val="00FA2B92"/>
    <w:rsid w:val="00FB5360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AEAE2-167D-4C23-BB4C-E94E542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7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8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locked/>
    <w:rsid w:val="008E6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274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EACF-9E82-417B-A739-FE65D538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2016-02-03T08:36:00Z</dcterms:created>
  <dcterms:modified xsi:type="dcterms:W3CDTF">2016-02-03T08:36:00Z</dcterms:modified>
</cp:coreProperties>
</file>